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548C" w:rsidRPr="00CA4934" w:rsidRDefault="00CD548C" w:rsidP="00CD548C">
      <w:pPr>
        <w:pStyle w:val="1"/>
        <w:pBdr>
          <w:bottom w:val="none" w:sz="0" w:space="0" w:color="auto"/>
        </w:pBdr>
        <w:spacing w:before="0" w:line="240" w:lineRule="auto"/>
        <w:ind w:firstLine="709"/>
        <w:jc w:val="both"/>
        <w:rPr>
          <w:b w:val="0"/>
          <w:szCs w:val="28"/>
          <w:lang w:val="ru-RU"/>
        </w:rPr>
      </w:pPr>
      <w:bookmarkStart w:id="0" w:name="_GoBack"/>
      <w:bookmarkEnd w:id="0"/>
      <w:r w:rsidRPr="00CA4934">
        <w:rPr>
          <w:b w:val="0"/>
          <w:szCs w:val="28"/>
          <w:lang w:val="ru-RU"/>
        </w:rPr>
        <w:t>Федеральная рабочая программа по учебному предмету «Родной (татарский) язык».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Федеральная рабочая программа по учебному предмету «Родной (татарский) язык» (предметная область «Родной язык и родная литература») (далее соответственно – программа по родному (татарскому) языку, родной (татарский) язык, татарский язык) разработана 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для обучающихся</w:t>
      </w:r>
      <w:r w:rsidRPr="00CA4934">
        <w:rPr>
          <w:rFonts w:ascii="Times New Roman" w:eastAsia="Times New Roman" w:hAnsi="Times New Roman"/>
          <w:sz w:val="28"/>
          <w:szCs w:val="28"/>
          <w:lang w:val="tt-RU"/>
        </w:rPr>
        <w:t xml:space="preserve">, слабо 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владеющих родным (</w:t>
      </w:r>
      <w:r w:rsidRPr="00CA4934">
        <w:rPr>
          <w:rFonts w:ascii="Times New Roman" w:hAnsi="Times New Roman"/>
          <w:sz w:val="28"/>
          <w:szCs w:val="28"/>
          <w:lang w:val="ru-RU"/>
        </w:rPr>
        <w:t>татарским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) языком</w:t>
      </w:r>
      <w:r w:rsidRPr="00CA4934">
        <w:rPr>
          <w:rFonts w:ascii="Times New Roman" w:hAnsi="Times New Roman"/>
          <w:sz w:val="28"/>
          <w:szCs w:val="28"/>
          <w:lang w:val="ru-RU"/>
        </w:rPr>
        <w:t>, и включает пояснительную записку, содержание обучения, планируемые результаты освоения программы по родному (татарскому) языку.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Пояснительная записка отражает общие цели изучения родного (татарского) языка, место в структуре учебного плана, а также подходы к отбору содержания, к определению планируемых результатов.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Планируемые результаты освоения программы по родному (татарскому) языку включают личностные, метапредметные результаты за весь период обучения на уровне основного общего образования, а также предметные результаты за каждый год обучения.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Пояснительная записка.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63.5.1.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Программа по родному (татарскому) языку разработана с целью оказания методической помощи учителю в создании рабочей программы по учебному предмету.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Татарский язык, выступая как родной язык, является основой развития мышления, воображения, интеллектуальных и творческих способностей обучающихся, основой самореализации личности, развития способности к самостоятельному усвоению новых знаний и умений, включая организацию учебной деятельности. Татарский язык является средством приобщения к духовному богатству культуры, социализации личности.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tt-RU" w:eastAsia="ru-RU"/>
        </w:rPr>
        <w:t>В ходе изучения родного (татарского) языка у обучающегося последовательно формируются эмоционально-ценностное отношение к родному языку, интерес к его изучению, желание умело им пользоваться в разных ситуациях общения, правильно писать и читать, участвовать в диалоге, составлять устные монологические высказывания и письменные тексты. Через воспитание у обучающегося позитивного эмоционально-ценностного отношения к родному языку закладываются основы гражданской культуры личности.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63.5.2.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В содержании программы по родному (татарскому) языку выделяются следующие содержательные линии: «Общие сведения о языке», «Язык и речь», «Культура речи», «Язык и культура», «Текст», «Разделы науки о языке» (фонетика, орфоэпия, графика, морфемика, словообразование, лексикология, фразеология, морфология, синтаксис, орфография, пунктуация, стилистика).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63.5.3.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Изучение родного (</w:t>
      </w:r>
      <w:r w:rsidRPr="00CA4934">
        <w:rPr>
          <w:rFonts w:ascii="Times New Roman" w:hAnsi="Times New Roman"/>
          <w:sz w:val="28"/>
          <w:szCs w:val="28"/>
          <w:lang w:val="ru-RU"/>
        </w:rPr>
        <w:t>татарского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) языка направлено на достижение следующих целей:</w:t>
      </w:r>
    </w:p>
    <w:p w:rsidR="00CD548C" w:rsidRPr="00CA4934" w:rsidRDefault="00CD548C" w:rsidP="00CD548C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 w:bidi="mn-Mong-CN"/>
        </w:rPr>
      </w:pPr>
      <w:r w:rsidRPr="00CA4934">
        <w:rPr>
          <w:rFonts w:ascii="Times New Roman" w:hAnsi="Times New Roman"/>
          <w:sz w:val="28"/>
          <w:szCs w:val="28"/>
          <w:lang w:val="ru-RU" w:bidi="mn-Mong-CN"/>
        </w:rPr>
        <w:lastRenderedPageBreak/>
        <w:t>развитие у обучающихся культуры владения родным (татарским) языком во всей полноте его функциональных возможностей в соответствии с нормами татарского литературного языка, правилами татарского речевого этикета;</w:t>
      </w:r>
    </w:p>
    <w:p w:rsidR="00CD548C" w:rsidRPr="00CA4934" w:rsidRDefault="00CD548C" w:rsidP="00CD548C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bCs/>
          <w:sz w:val="28"/>
          <w:szCs w:val="28"/>
          <w:lang w:val="ru-RU"/>
        </w:rPr>
        <w:t>обеспечение формирования российской гражданской идентичности обучающихся, сохранения и развития языкового наследия, освоения духовных ценностей и культуры многонационального народа Российской Федерации.</w:t>
      </w:r>
    </w:p>
    <w:p w:rsidR="00CD548C" w:rsidRPr="00CA4934" w:rsidRDefault="00CD548C" w:rsidP="00CD548C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bCs/>
          <w:sz w:val="28"/>
          <w:szCs w:val="28"/>
          <w:lang w:val="ru-RU"/>
        </w:rPr>
        <w:t>Поставленные цели обусловливают выполнение следующих задач:</w:t>
      </w:r>
    </w:p>
    <w:p w:rsidR="00CD548C" w:rsidRPr="00CA4934" w:rsidRDefault="00CD548C" w:rsidP="00CD548C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 xml:space="preserve">овладение 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знаниями о татарском языке, его </w:t>
      </w:r>
      <w:r w:rsidRPr="00CA4934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 xml:space="preserve">устройстве и 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функционировании, о стилистических ресурсах, основных нормах татарского литературного языка и речевого этикета;</w:t>
      </w:r>
    </w:p>
    <w:p w:rsidR="00CD548C" w:rsidRPr="00CA4934" w:rsidRDefault="00CD548C" w:rsidP="00CD548C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обогащение словарного запаса и увеличение объёма используемых грамматических средств;</w:t>
      </w:r>
    </w:p>
    <w:p w:rsidR="00CD548C" w:rsidRPr="00CA4934" w:rsidRDefault="00CD548C" w:rsidP="00CD548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bCs/>
          <w:sz w:val="28"/>
          <w:szCs w:val="28"/>
          <w:lang w:val="ru-RU"/>
        </w:rPr>
        <w:t>развитие у обучающихся коммуникативных умений в четырёх основных видах речевой деятельности: говорении, слушании, чтении, письме;</w:t>
      </w:r>
    </w:p>
    <w:p w:rsidR="00CD548C" w:rsidRPr="00CA4934" w:rsidRDefault="00CD548C" w:rsidP="00CD548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bCs/>
          <w:sz w:val="28"/>
          <w:szCs w:val="28"/>
          <w:lang w:val="ru-RU"/>
        </w:rPr>
        <w:t>приобщение к культурному наследию татарского народа, формирование умения представлять республику, её культуру в условиях межкультурного общения;</w:t>
      </w:r>
    </w:p>
    <w:p w:rsidR="00CD548C" w:rsidRPr="00CA4934" w:rsidRDefault="00CD548C" w:rsidP="00CD548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bCs/>
          <w:sz w:val="28"/>
          <w:szCs w:val="28"/>
          <w:lang w:val="ru-RU"/>
        </w:rPr>
        <w:t>уважительное отношение к языковому наследию народов Российской Федерации.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5.4.</w:t>
      </w:r>
      <w:r w:rsidRPr="00CA4934">
        <w:rPr>
          <w:rFonts w:ascii="Times New Roman" w:eastAsia="Times New Roman" w:hAnsi="Times New Roman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Общее число часов, рекомендованных для изучения родного (</w:t>
      </w:r>
      <w:r w:rsidRPr="00CA4934">
        <w:rPr>
          <w:rFonts w:ascii="Times New Roman" w:hAnsi="Times New Roman"/>
          <w:sz w:val="28"/>
          <w:szCs w:val="28"/>
          <w:lang w:val="ru-RU"/>
        </w:rPr>
        <w:t>татарского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 xml:space="preserve">) языка, – </w:t>
      </w:r>
      <w:r w:rsidRPr="00CA4934">
        <w:rPr>
          <w:rFonts w:ascii="Times New Roman" w:hAnsi="Times New Roman"/>
          <w:sz w:val="28"/>
          <w:szCs w:val="28"/>
          <w:lang w:val="ru-RU"/>
        </w:rPr>
        <w:t>340 часов: в 5 классе – 68 часов (2 часа в неделю), в 6 классе – 68 часов (2 часа в неделю), в 7 классе – 68 часов (2 часа в неделю), в 8 классе –68 часов (2 часа в неделю), в 9 классе – 68 часов (2 часа в неделю).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Содержание обучения в 5 классе.</w:t>
      </w:r>
    </w:p>
    <w:p w:rsidR="00CD548C" w:rsidRPr="00CA4934" w:rsidRDefault="00CD548C" w:rsidP="00CD548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63.6.1.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Общие сведения о языке. Язык и речь. Культура речи.</w:t>
      </w:r>
    </w:p>
    <w:p w:rsidR="00CD548C" w:rsidRPr="00CA4934" w:rsidRDefault="00CD548C" w:rsidP="00CD548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 xml:space="preserve">Язык и речь. </w:t>
      </w: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Устная и письменная речь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Диалогическая и монологическая речь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tt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tt-RU"/>
        </w:rPr>
        <w:t>Речевые формулы приветствия, прощания, просьбы, благодарности.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tt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tt-RU"/>
        </w:rPr>
        <w:t>Работа с текстами о роли, сфере применения татарского языка.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tt-RU"/>
        </w:rPr>
        <w:t>6.2. Разделы науки о языке.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6.2.1.</w:t>
      </w:r>
      <w:r w:rsidRPr="00CA4934">
        <w:rPr>
          <w:rFonts w:ascii="Times New Roman" w:eastAsia="Times New Roman" w:hAnsi="Times New Roman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Фонетика. Графика.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tt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tt-RU"/>
        </w:rPr>
        <w:t>Органы речи.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Согласные звуки.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Гласные звуки.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Татарский алфавит. Звуки и буквы.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Закон сингармонизма.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tt-RU"/>
        </w:rPr>
        <w:t>Слог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Ударение. Интонация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Фонетический анализ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6.2.2.</w:t>
      </w:r>
      <w:r w:rsidRPr="00CA4934">
        <w:rPr>
          <w:rFonts w:ascii="Times New Roman" w:eastAsia="Times New Roman" w:hAnsi="Times New Roman"/>
          <w:color w:val="000000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Орфоэпия.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Понятие об орфоэпии татарского языка.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6.2.3.</w:t>
      </w:r>
      <w:r w:rsidRPr="00CA4934">
        <w:rPr>
          <w:rFonts w:ascii="Times New Roman" w:eastAsia="Times New Roman" w:hAnsi="Times New Roman"/>
          <w:color w:val="000000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Лексикология.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Лексическое значение слова.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Синонимы. Антонимы. Омонимы.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Исконная и заимствованная лексика.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lastRenderedPageBreak/>
        <w:t>Фразеологизмы.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6.2.4.</w:t>
      </w:r>
      <w:r w:rsidRPr="00CA4934">
        <w:rPr>
          <w:rFonts w:ascii="Times New Roman" w:eastAsia="Times New Roman" w:hAnsi="Times New Roman"/>
          <w:color w:val="000000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Морфемика и словообразование.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Корень слова.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Аффиксы. Основа.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Порядок присоединения аффиксов в татарском языке.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tt-RU"/>
        </w:rPr>
        <w:t>6.2.5. Морфология.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Части речи.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Имя существительное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Имя прилагательное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Местоимение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Имя числительное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Глагол изъявительного наклонения. Категория времени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Глаголы настоящего времени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Глаголы прошедшего времени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Глаголы будущего времени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Послелоги и послеложные слова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Частицы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Союзы</w:t>
      </w:r>
      <w:r w:rsidRPr="00CA4934">
        <w:rPr>
          <w:rFonts w:ascii="Times New Roman" w:hAnsi="Times New Roman"/>
          <w:sz w:val="28"/>
          <w:szCs w:val="28"/>
          <w:lang w:val="ru-RU"/>
        </w:rPr>
        <w:t>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6.2.6.</w:t>
      </w:r>
      <w:r w:rsidRPr="00CA4934">
        <w:rPr>
          <w:rFonts w:ascii="Times New Roman" w:eastAsia="Times New Roman" w:hAnsi="Times New Roman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Синтаксис.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Главные члены предложения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Распространённое и нераспространённое предложение.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Содержание обучения в 6 классе.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63.7.1.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Язык и культура.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Работа с текстами о языковых контактах, взаимовлиянии татарского и русского языков.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7.2.</w:t>
      </w:r>
      <w:r w:rsidRPr="00CA4934">
        <w:rPr>
          <w:rFonts w:ascii="Times New Roman" w:eastAsia="Times New Roman" w:hAnsi="Times New Roman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Текст.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Составление плана сочинения по репродукции картины.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Составление устного текста по собственному плану.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Составление письменного текста с использованием плана и репродукции картины.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Выделение главной и второстепенной информации в прослушанном и прочитанном тексте.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7.3.</w:t>
      </w:r>
      <w:r w:rsidRPr="00CA4934">
        <w:rPr>
          <w:rFonts w:ascii="Times New Roman" w:eastAsia="Times New Roman" w:hAnsi="Times New Roman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 xml:space="preserve">Разделы науки о языке.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7.3.1.</w:t>
      </w:r>
      <w:r w:rsidRPr="00CA4934">
        <w:rPr>
          <w:rFonts w:ascii="Times New Roman" w:eastAsia="Times New Roman" w:hAnsi="Times New Roman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Фонетика.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Система гласных звуков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Изменения в системе гласных звуков татарского языка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Система согласных звуков.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7.3.2.</w:t>
      </w:r>
      <w:r w:rsidRPr="00CA4934">
        <w:rPr>
          <w:rFonts w:ascii="Times New Roman" w:eastAsia="Times New Roman" w:hAnsi="Times New Roman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Орфография.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Правописание букв, обозначающих сочетание двух звуков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Правописание букв, обозначающих специфичных татарских звуков.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Правописание букв ъ и ь.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color w:val="000000"/>
          <w:sz w:val="28"/>
          <w:szCs w:val="28"/>
          <w:lang w:val="tt-RU"/>
        </w:rPr>
        <w:t>7.3.3. Лексикология.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Заимствования в татарском языке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Синонимы, антонимы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tt-RU"/>
        </w:rPr>
        <w:t>Лексический анализ слова.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7.3.4.</w:t>
      </w:r>
      <w:r w:rsidRPr="00CA4934">
        <w:rPr>
          <w:rFonts w:ascii="Times New Roman" w:eastAsia="Times New Roman" w:hAnsi="Times New Roman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Морфемика и словообразование.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bCs/>
          <w:iCs/>
          <w:sz w:val="28"/>
          <w:szCs w:val="28"/>
          <w:lang w:val="ru-RU" w:eastAsia="ru-RU"/>
        </w:rPr>
        <w:t>Корень слова.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Однокоренные слова.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tt-RU"/>
        </w:rPr>
        <w:t>7.3.5. Морфология.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lastRenderedPageBreak/>
        <w:t xml:space="preserve">Склонение существительных с окончанием принадлежности.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Местоимение</w:t>
      </w:r>
      <w:r w:rsidRPr="00CA4934">
        <w:rPr>
          <w:rFonts w:ascii="Times New Roman" w:hAnsi="Times New Roman"/>
          <w:sz w:val="28"/>
          <w:szCs w:val="28"/>
          <w:lang w:val="ru-RU"/>
        </w:rPr>
        <w:t>. Разряды местоимений.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Спрягаемые личные формы глагола. Изъявительное наклонение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Повелительное наклонение</w:t>
      </w:r>
      <w:r w:rsidRPr="00CA4934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глагола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Желательное наклонение</w:t>
      </w:r>
      <w:r w:rsidRPr="00CA4934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глагола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Условное наклонение глагола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Служебные части речи. Союзы. Союзные слова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Послелоги и послеложные слова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Частицы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Звукоподражательные слова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Междометия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Модальные слова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>Морфологический анализ частей речи.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7.3.6.</w:t>
      </w:r>
      <w:r w:rsidRPr="00CA4934">
        <w:rPr>
          <w:rFonts w:ascii="Times New Roman" w:eastAsia="Times New Roman" w:hAnsi="Times New Roman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Синтаксис. Пунктуация.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Второстепенные члены предложения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Предложения с однородными членами.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Предложения с обращениями и вводными словами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Знаки препинания в простом предложении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Синтаксический анализ простого предложения.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63.8.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Содержание обучения в 7 классе.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63.8.1.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 xml:space="preserve">Общие сведения о языке.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Татарский язык и его место среди других языков.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Эссе «Родной язык».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8.2.</w:t>
      </w:r>
      <w:r w:rsidRPr="00CA493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Текст.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Структура текста, особенности деления на абзацы.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Использование сочинительных союзов как средства связи предложений в тексте.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Работа с текстами о татарском языке и его роли среди других языков.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8.3.</w:t>
      </w:r>
      <w:r w:rsidRPr="00CA4934">
        <w:rPr>
          <w:rFonts w:ascii="Times New Roman" w:eastAsia="Times New Roman" w:hAnsi="Times New Roman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 xml:space="preserve">Разделы науки о языке.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8.3.1.</w:t>
      </w:r>
      <w:r w:rsidRPr="00CA4934">
        <w:rPr>
          <w:rFonts w:ascii="Times New Roman" w:eastAsia="Times New Roman" w:hAnsi="Times New Roman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Фонетика.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Гласные звуки в татарском и русском языках</w:t>
      </w:r>
      <w:r w:rsidRPr="00CA4934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Согласные звуки в татарском и русском языках</w:t>
      </w:r>
      <w:r w:rsidRPr="00CA4934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/>
        </w:rPr>
        <w:t xml:space="preserve">Ударение.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8.3.2.</w:t>
      </w:r>
      <w:r w:rsidRPr="00CA4934">
        <w:rPr>
          <w:rFonts w:ascii="Times New Roman" w:eastAsia="Times New Roman" w:hAnsi="Times New Roman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Орфография.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Орфографический словарь татарского языка.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color w:val="000000"/>
          <w:sz w:val="28"/>
          <w:szCs w:val="28"/>
          <w:lang w:val="tt-RU"/>
        </w:rPr>
        <w:t>8.3.3. Лексикология.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Основные способы толкования лексического значения слова. </w:t>
      </w: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Однозначные и многозначные слова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Прямое и переносное значения слова.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tt-RU"/>
        </w:rPr>
        <w:t>8.3.4. Морфология.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 xml:space="preserve">Местоимения.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 xml:space="preserve">Неспрягаемые неличные формы глагола.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Отрицательная форма деепричастий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tt-RU"/>
        </w:rPr>
        <w:t>Наречие и его виды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 xml:space="preserve">. </w:t>
      </w:r>
      <w:r w:rsidRPr="00CA4934">
        <w:rPr>
          <w:rFonts w:ascii="Times New Roman" w:hAnsi="Times New Roman"/>
          <w:sz w:val="28"/>
          <w:szCs w:val="28"/>
          <w:lang w:val="tt-RU"/>
        </w:rPr>
        <w:t>Морфологический анализ наречия.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8.3.5.</w:t>
      </w:r>
      <w:r w:rsidRPr="00CA4934">
        <w:rPr>
          <w:rFonts w:ascii="Times New Roman" w:eastAsia="Times New Roman" w:hAnsi="Times New Roman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Синтаксис. Пунктуация.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Способы передачи чужой речи. </w:t>
      </w:r>
      <w:r w:rsidRPr="00CA4934">
        <w:rPr>
          <w:rFonts w:ascii="Times New Roman" w:eastAsia="Times New Roman" w:hAnsi="Times New Roman"/>
          <w:sz w:val="28"/>
          <w:szCs w:val="28"/>
          <w:lang w:val="tt-RU"/>
        </w:rPr>
        <w:t>Прямая и косвенная речь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Диалог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Преобразование прямой речи в косвенную речь.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lastRenderedPageBreak/>
        <w:t xml:space="preserve">Понятие о сложных предложениях.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Сложносочинённое предложение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Союзное сложносочинённое предложение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Бессоюзное сложносочинённое предложение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Знаки препинания в сложносочинённых предложениях.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63.9.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Содержание обучения в 8 классе.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63.9.1.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Общие сведения о языке. 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Язык и культура.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Языковые единицы с национально-культурным компонентом в изучаемых текстах.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Работа с текстами о языках России.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9.2.</w:t>
      </w:r>
      <w:r w:rsidRPr="00CA4934">
        <w:rPr>
          <w:rFonts w:ascii="Times New Roman" w:eastAsia="Times New Roman" w:hAnsi="Times New Roman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Текст.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 xml:space="preserve">Определение типов текстов (повествование, описание, рассуждение).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Составление собственных текстов заданного типа.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Составление собственных текстов по заданным заглавиям.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9.3.</w:t>
      </w:r>
      <w:r w:rsidRPr="00CA4934">
        <w:rPr>
          <w:rFonts w:ascii="Times New Roman" w:eastAsia="Times New Roman" w:hAnsi="Times New Roman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Разделы науки о языке.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9.3.1.</w:t>
      </w:r>
      <w:r w:rsidRPr="00CA4934">
        <w:rPr>
          <w:rFonts w:ascii="Times New Roman" w:eastAsia="Times New Roman" w:hAnsi="Times New Roman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Орфоэпия.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Нарушение орфоэпических норм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Особенности словесного ударения в татарском языке.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9.3.2.</w:t>
      </w:r>
      <w:r w:rsidRPr="00CA4934">
        <w:rPr>
          <w:rFonts w:ascii="Times New Roman" w:eastAsia="Times New Roman" w:hAnsi="Times New Roman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Орфография.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bCs/>
          <w:sz w:val="28"/>
          <w:szCs w:val="28"/>
          <w:shd w:val="clear" w:color="auto" w:fill="FFFFFF"/>
          <w:lang w:val="tt-RU"/>
        </w:rPr>
        <w:t>Сложные</w:t>
      </w:r>
      <w:r w:rsidRPr="00CA4934">
        <w:rPr>
          <w:rFonts w:ascii="Times New Roman" w:hAnsi="Times New Roman"/>
          <w:sz w:val="28"/>
          <w:szCs w:val="28"/>
          <w:shd w:val="clear" w:color="auto" w:fill="FFFFFF"/>
          <w:lang w:val="tt-RU"/>
        </w:rPr>
        <w:t xml:space="preserve"> </w:t>
      </w:r>
      <w:r w:rsidRPr="00CA4934">
        <w:rPr>
          <w:rFonts w:ascii="Times New Roman" w:hAnsi="Times New Roman"/>
          <w:bCs/>
          <w:sz w:val="28"/>
          <w:szCs w:val="28"/>
          <w:shd w:val="clear" w:color="auto" w:fill="FFFFFF"/>
          <w:lang w:val="tt-RU"/>
        </w:rPr>
        <w:t>случаи орфографии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Присоединение окончаний к заимствованиям.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tt-RU"/>
        </w:rPr>
        <w:t>63.9.3.3. Морфология.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 xml:space="preserve">Имя прилагательное. Субстантивация прилагательных. Изменение имён прилагательных по падежам.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 xml:space="preserve">Спрягаемые и неспрягаемые формы глагола. Инфинитив. Причастие. Деепричастие.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 xml:space="preserve">Служебные части речи. Послелоги. Союзы.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Модальные части речи.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9.3.4.</w:t>
      </w:r>
      <w:r w:rsidRPr="00CA4934">
        <w:rPr>
          <w:rFonts w:ascii="Times New Roman" w:eastAsia="Times New Roman" w:hAnsi="Times New Roman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Синтаксис. Пунктуация.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 xml:space="preserve">Виды сложных предложений: сложносочинённые и сложноподчинённые предложения.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 xml:space="preserve">Главная и придаточная часть сложноподчинённого предложения.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Синтетическое сложноподчинённое предложение</w:t>
      </w:r>
      <w:r w:rsidRPr="00CA4934">
        <w:rPr>
          <w:rFonts w:ascii="Times New Roman" w:hAnsi="Times New Roman"/>
          <w:sz w:val="28"/>
          <w:szCs w:val="28"/>
          <w:lang w:val="tt-RU"/>
        </w:rPr>
        <w:t xml:space="preserve">. </w:t>
      </w:r>
      <w:r w:rsidRPr="00CA4934">
        <w:rPr>
          <w:rFonts w:ascii="Times New Roman" w:hAnsi="Times New Roman"/>
          <w:sz w:val="28"/>
          <w:szCs w:val="28"/>
          <w:lang w:val="ru-RU"/>
        </w:rPr>
        <w:t>Синтетические средства связи</w:t>
      </w:r>
      <w:r w:rsidRPr="00CA4934">
        <w:rPr>
          <w:rFonts w:ascii="Times New Roman" w:hAnsi="Times New Roman"/>
          <w:sz w:val="28"/>
          <w:szCs w:val="28"/>
          <w:lang w:val="tt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Аналитическое сложноподчинённое предложение</w:t>
      </w:r>
      <w:r w:rsidRPr="00CA4934">
        <w:rPr>
          <w:rFonts w:ascii="Times New Roman" w:hAnsi="Times New Roman"/>
          <w:sz w:val="28"/>
          <w:szCs w:val="28"/>
          <w:lang w:val="tt-RU"/>
        </w:rPr>
        <w:t xml:space="preserve">. Аналитические средства связи.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Виды придаточных частей сложноподчинённого предложения: подлежащные, сказуемные, дополнительные, определительные, времени</w:t>
      </w:r>
      <w:r w:rsidRPr="00CA4934">
        <w:rPr>
          <w:rFonts w:ascii="Times New Roman" w:hAnsi="Times New Roman"/>
          <w:sz w:val="28"/>
          <w:szCs w:val="28"/>
          <w:lang w:val="tt-RU"/>
        </w:rPr>
        <w:t xml:space="preserve">, места, 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образа действия</w:t>
      </w:r>
      <w:r w:rsidRPr="00CA4934">
        <w:rPr>
          <w:rFonts w:ascii="Times New Roman" w:hAnsi="Times New Roman"/>
          <w:sz w:val="28"/>
          <w:szCs w:val="28"/>
          <w:lang w:val="tt-RU"/>
        </w:rPr>
        <w:t xml:space="preserve">, 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меры и степени</w:t>
      </w:r>
      <w:r w:rsidRPr="00CA4934">
        <w:rPr>
          <w:rFonts w:ascii="Times New Roman" w:hAnsi="Times New Roman"/>
          <w:sz w:val="28"/>
          <w:szCs w:val="28"/>
          <w:lang w:val="tt-RU"/>
        </w:rPr>
        <w:t xml:space="preserve">, цели, 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причины</w:t>
      </w:r>
      <w:r w:rsidRPr="00CA4934">
        <w:rPr>
          <w:rFonts w:ascii="Times New Roman" w:hAnsi="Times New Roman"/>
          <w:sz w:val="28"/>
          <w:szCs w:val="28"/>
          <w:lang w:val="tt-RU"/>
        </w:rPr>
        <w:t>, условия, уступки.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63.10.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Содержание обучения в 9 классе.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63.10.1.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Общие сведения о языке. 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Язык и речь.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shd w:val="clear" w:color="auto" w:fill="FFFFFF"/>
          <w:lang w:val="ru-RU"/>
        </w:rPr>
        <w:t>Общая информация о стилях речи, их особенностях.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shd w:val="clear" w:color="auto" w:fill="FFFFFF"/>
          <w:lang w:val="ru-RU"/>
        </w:rPr>
        <w:t>Работа с текстами о языковых группах мира.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10.2.</w:t>
      </w:r>
      <w:r w:rsidRPr="00CA4934">
        <w:rPr>
          <w:rFonts w:ascii="Times New Roman" w:eastAsia="Times New Roman" w:hAnsi="Times New Roman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 xml:space="preserve">Разделы науки о языке.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10.2.1.</w:t>
      </w:r>
      <w:r w:rsidRPr="00CA4934">
        <w:rPr>
          <w:rFonts w:ascii="Times New Roman" w:eastAsia="Times New Roman" w:hAnsi="Times New Roman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Фонетика (повторение изученного материала в 5–8 классах).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Гласные и согласные звуки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lastRenderedPageBreak/>
        <w:t>Изменения в системе гласных звуков татарского языка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Изменения в системе согласных звуков татарского языка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color w:val="000000"/>
          <w:sz w:val="28"/>
          <w:szCs w:val="28"/>
          <w:lang w:val="tt-RU"/>
        </w:rPr>
        <w:t>10.2.2. Лексикология.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Диалектизмы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Профессионализмы.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Устаревшие слова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Неологизмы.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>Лексический анализ слова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10.2.3.</w:t>
      </w:r>
      <w:r w:rsidRPr="00CA4934">
        <w:rPr>
          <w:rFonts w:ascii="Times New Roman" w:eastAsia="Times New Roman" w:hAnsi="Times New Roman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Морфемика и словообразование.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Способы словообразования в татарском языке.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tt-RU"/>
        </w:rPr>
        <w:t xml:space="preserve">10.2.4. Морфология 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(повторение изученного материала в 5–8 классах).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Самостоятельные части речи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Имя существительное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Категория падежа. Категория принадлежности. Склонение существительных с окончанием принадлежности по падежам.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Имя прилагательное. Степени сравнения прилагательных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Местоимение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 xml:space="preserve">Имя числительное. </w:t>
      </w:r>
      <w:r w:rsidRPr="00CA4934">
        <w:rPr>
          <w:rFonts w:ascii="Times New Roman" w:hAnsi="Times New Roman"/>
          <w:color w:val="000000"/>
          <w:sz w:val="28"/>
          <w:szCs w:val="28"/>
          <w:lang w:val="ru-RU"/>
        </w:rPr>
        <w:t>Разряды числительных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Наречие.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Звукоподражательные слова.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Вспомогательные глаголы.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Предикативные слова.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tt-RU"/>
        </w:rPr>
        <w:t>10.2.5. Синтаксис.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Сложносочинённые предложения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Сложноподчинённые предложения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Виды сложноподчинённых предложений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Сложноподчинённые предложения в татарском и русском языках.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10.2.6.</w:t>
      </w:r>
      <w:r w:rsidRPr="00CA4934">
        <w:rPr>
          <w:rFonts w:ascii="Times New Roman" w:eastAsia="Times New Roman" w:hAnsi="Times New Roman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Стилистика.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Использование словосочетаний и предложений в речи. Стилистическая окраска слов.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Научный, официально-деловой, разговорный, публицистический, литературно-художественный стили.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63.11.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Планируемые результаты освоения программы по родному (татарскому) языку на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уровне основного общего образования.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63.11.1.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В результате изучения родного (татарского) языка на уровне основного общего образования у обучающегося будут сформированы следующие личностные результаты: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гражданского воспитания: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родном (татарском) языке;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неприятие любых форм экстремизма, дискриминации;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понимание роли различных социальных институтов в жизни человека;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родном (татарском) языке;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самоуправлении в образовательной организации;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патриотического воспитания: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осознание российской гражданской идентичности в поликультурном и многоконфессиональном обществе, понимание роли родного (татарского) языка в жизни народа, проявление интереса к познанию родного (татарского) языка, к истории и культуре своего народа, края, страны, других народов России, ценностное отношение к родному (татарскому) языку, к достижениям своего народа и своей 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3)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духовно-нравственного воспитания: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4)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эстетического воспитания: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5)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осознание ценности жизни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с использованием собственного жизненного и читательского опыта,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осознание последствий и неприятие вредных привычек (употребление алкоголя, наркотиков, курение) и иных форм вреда для физического и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психического здоровья, соблюдение правил безопасности, в том числе правил безопасного поведения в Интернет-среде;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принимать себя и других, не осуждая;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осознавать своё эмоциональное состояние и эмоциональное состояние других, использовать языковые средства для выражения своего состояния, в том числе опираясь на примеры из литературных произведений, написанных на родном (татарском) языке, сформированность навыков рефлексии, признание своего права на ошибку и такого же права другого человека;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трудового воспитания: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установка на активное участие в решении практических задач (в рамках семьи, образовательной организации,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населенного пункта, родного края)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рассказать о своих планах на будущее;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7)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экологического воспитания: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8)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ценности научного познания: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9)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адаптации обучающегося к изменяющимся условиям социальной и природной среды: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способность обучающихся к взаимодействию в условиях неопределённости, открытость опыту и знаниям других;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навык выявления и связывания образов, способность формировать новые знания, способность формулировать идеи, понятия, гипотезы об объектах и явлениях, в том числе ранее не известных, осознавать дефицит собственных знаний и компетенций, планировать своё развитие;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оценивать ситуацию стресса, корректировать принимаемые решения и действия; формулировать и оценивать риски и последствия, формировать опыт, находить позитивное в сложившейся ситуации; быть готовым действовать в отсутствие гарантий успеха.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63.11.2.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В результате изучения родного (татарского) языка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63.11.2.1.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и характеризовать существенные признаки языковых единиц, языковых явлений и процессов;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выявлять закономерности и противоречия в рассматриваемых фактах,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данных и наблюдениях, предлагать критерии для выявления закономерностей и противоречий;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в тексте дефициты информации, данных, необходимых для решения поставленной учебной задачи;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причинно-следственные связи при изучении языковых процессов, проводить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63.11.2.2.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составлять алгоритм действий и использовать его для решения учебных задач;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 оценивать на применимость и достоверность информацию, полученную в ходе лингвистического исследования (эксперимента);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63.11.2.3.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работать с информацией как часть познавательных универсальных учебных действий: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использовать различные виды аудирования и чтения для оценки текста с точки зрения достоверности и применимости содержащейся в нём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информации и усвоения необходимой информации с целью решения учебных задач;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эффективно запоминать и систематизировать информацию.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63.11.2.4.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общения как часть коммуникативных универсальных учебных действий: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 на родном (татарском) языке;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предпосылки конфликтных ситуаций и смягчать конфликты, вести переговоры;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63.11.2.5.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самоорганизации как части регулятивных универсальных учебных действий: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проблемы для решения в учебных и жизненных ситуациях;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самостоятельно составлять план действий, вносить необходимые коррективы в ходе его реализации;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проводить выбор и брать ответственность за решение.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63.11.2.6.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самоконтроля, эмоционального интеллекта, принятия себя и других как части регулятивных универсальных учебных действий: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давать оценку учебной ситуации и предлагать план её изменения;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развивать способность управлять собственными эмоциями и эмоциями других;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и анализировать причины эмоций; понимать мотивы и намерения другого человека, анализируя речевую ситуацию;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регулировать способ выражения собственных эмоций;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осознанно относиться к другому человеку и его мнению;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признавать своё и чужое право на ошибку;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принимать себя и других, не осуждая;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проявлять открытость;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невозможность контролировать всё вокруг.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63.11.2.7.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совместной деятельности: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обобщать мнения нескольких человек, проявлять готовность руководить, выполнять поручения, подчиняться;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оценивать качество своего вклада в общий продукт по критериям,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63.11.3.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изучения родного (татарского) языка. К концу обучения в 5 классе обучающийся научится: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hAnsi="Times New Roman"/>
          <w:sz w:val="28"/>
          <w:szCs w:val="28"/>
          <w:lang w:val="ru-RU" w:eastAsia="ru-RU"/>
        </w:rPr>
        <w:t>владеть различными видами монолога (повествование, описание, рассуждение) и диалога (побуждение к действию, обмен мнениями, установление и регулирование межличностных отношений);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tt-RU" w:eastAsia="ru-RU"/>
        </w:rPr>
        <w:t>формулировать вопросы по содержанию текста и отвечать на них;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составлять собственные тексты, пользуясь материалом урока, образцом, ключевыми словами, вопросами или планом;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tt-RU" w:eastAsia="ru-RU"/>
        </w:rPr>
        <w:t>понимать содержание прослушанных и прочитанных текстов различных функционально-смысловых типов речи;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 xml:space="preserve">правильно </w:t>
      </w:r>
      <w:r w:rsidRPr="00CA4934">
        <w:rPr>
          <w:rFonts w:ascii="Times New Roman" w:hAnsi="Times New Roman"/>
          <w:sz w:val="28"/>
          <w:szCs w:val="28"/>
          <w:lang w:val="ru-RU"/>
        </w:rPr>
        <w:t>бегло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, осознанно и выразительно читать тексты на татарском языке</w:t>
      </w:r>
      <w:r w:rsidRPr="00CA4934">
        <w:rPr>
          <w:rFonts w:ascii="Times New Roman" w:hAnsi="Times New Roman"/>
          <w:sz w:val="28"/>
          <w:szCs w:val="28"/>
          <w:lang w:val="ru-RU"/>
        </w:rPr>
        <w:t>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письменно выполнять</w:t>
      </w:r>
      <w:r w:rsidRPr="00CA4934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CA4934">
        <w:rPr>
          <w:rFonts w:ascii="Times New Roman" w:hAnsi="Times New Roman"/>
          <w:sz w:val="28"/>
          <w:szCs w:val="28"/>
          <w:lang w:val="ru-RU"/>
        </w:rPr>
        <w:t>языковые (фонетические, лексические и грамматические) упражнения;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владеть видами</w:t>
      </w:r>
      <w:r w:rsidRPr="00CA4934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устной и письменной речи;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различать понятия «язык» и «речь», виды речи и формы речи</w:t>
      </w:r>
      <w:r w:rsidRPr="00CA4934">
        <w:rPr>
          <w:rFonts w:ascii="Times New Roman" w:eastAsia="Times New Roman" w:hAnsi="Times New Roman"/>
          <w:sz w:val="28"/>
          <w:szCs w:val="28"/>
          <w:lang w:val="tt-RU" w:eastAsia="ru-RU"/>
        </w:rPr>
        <w:t>: диалог и монолог;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tt-RU" w:eastAsia="ru-RU"/>
        </w:rPr>
        <w:t>определять значение закона сингармонизма, различать нёбную и губную гармонию;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применять правила правописания букв, обозначающих сочетание двух звуков: е, ё, ю, я;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различать ударный слог, логическое ударение; 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правильно строить и произносить предложения, выделяя интонацией знак препинания;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правильно произносить звуки и сочетания звуков, ставить ударения в словах в соответствии с нормами современного татарского литературного языка;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проводить фонетический анализ слова;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использовать алфавит при работе со словарями, справочниками, каталогами; 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определять лексическое значение слова с помощью словаря;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использовать в речи синонимы, антонимы, омонимы;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распознавать в речи фразеологизмы, определять их значение;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различать исконные слова, арабско-персидские, европейские, русские заимствования;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hAnsi="Times New Roman"/>
          <w:bCs/>
          <w:sz w:val="28"/>
          <w:szCs w:val="28"/>
          <w:shd w:val="clear" w:color="auto" w:fill="FFFFFF"/>
          <w:lang w:val="ru-RU"/>
        </w:rPr>
        <w:t>выделять</w:t>
      </w:r>
      <w:r w:rsidRPr="00CA4934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корень, аффикс, основу</w:t>
      </w:r>
      <w:r w:rsidRPr="00CA4934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в словах </w:t>
      </w:r>
      <w:r w:rsidRPr="00CA4934">
        <w:rPr>
          <w:rFonts w:ascii="Times New Roman" w:hAnsi="Times New Roman"/>
          <w:bCs/>
          <w:sz w:val="28"/>
          <w:szCs w:val="28"/>
          <w:shd w:val="clear" w:color="auto" w:fill="FFFFFF"/>
          <w:lang w:val="ru-RU"/>
        </w:rPr>
        <w:t>разных</w:t>
      </w:r>
      <w:r w:rsidRPr="00CA4934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</w:t>
      </w:r>
      <w:r w:rsidRPr="00CA4934">
        <w:rPr>
          <w:rFonts w:ascii="Times New Roman" w:hAnsi="Times New Roman"/>
          <w:bCs/>
          <w:sz w:val="28"/>
          <w:szCs w:val="28"/>
          <w:shd w:val="clear" w:color="auto" w:fill="FFFFFF"/>
          <w:lang w:val="ru-RU"/>
        </w:rPr>
        <w:t>частей</w:t>
      </w:r>
      <w:r w:rsidRPr="00CA4934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</w:t>
      </w:r>
      <w:r w:rsidRPr="00CA4934">
        <w:rPr>
          <w:rFonts w:ascii="Times New Roman" w:hAnsi="Times New Roman"/>
          <w:bCs/>
          <w:sz w:val="28"/>
          <w:szCs w:val="28"/>
          <w:shd w:val="clear" w:color="auto" w:fill="FFFFFF"/>
          <w:lang w:val="ru-RU"/>
        </w:rPr>
        <w:t>речи;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различать формообразующие и словообразующие аффиксы;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проводить морфемный и словообразовательный анализ слов;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различать части речи: самостоятельные и служебные;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определять общее грамматическое значение, морфологические признаки и синтаксические функции имени существительного, объяснять его роль в 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lastRenderedPageBreak/>
        <w:t>речи;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определять категорию падежа и принадлежности в именах существительных;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определять общее грамматическое значение, морфологические признаки и синтаксические функции имени прилагательного, объяснять его роль в речи; 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образовывать сравнительную, превосходную, уменьшительную степень имён прилагательных;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определять общее грамматическое значение, морфологические признаки и синтаксические функции местоимения;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склонять личные местоимения по падежам;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распознавать указательные местоимения;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определять общее грамматическое значение, морфологические признаки и синтаксические функции количественных, порядковых числительных;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определять общее грамматическое значение, морфологические признаки и синтаксические функции глагола в изъявительном наклонении, объяснять его роль в речи;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образовывать временные формы изъявительного наклонения глагола;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различать спряжение глаголов изъявительного наклонения настоящего, прошедшего (определённого и неопределённого) и будущего (определённого и неопределённого) времени в положительном и отрицательном аспектах;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проводить морфологический анализ изученных частей речи;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tt-RU" w:eastAsia="ru-RU"/>
        </w:rPr>
        <w:t>различат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ь послелоги и послеложные слова; 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употреблять послелоги со словами в различных падежных формах;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распознавать частицы;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распознавать союзы;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находить главные члены предложения: подлежащее и сказуемое;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различать главные и второстепенные члены предложения; 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распознавать распространённые и нераспространённые предложения; 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определять орфографические ошибки и исправлять их; 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соблюдать нормы речевого этикета в ситуациях учебного и бытового общения;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tt-RU" w:eastAsia="ru-RU"/>
        </w:rPr>
        <w:t>соблюдать интонацию, осуществлять выбор и организацию языковых средств и самоконтроль своей речи.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63.11.4.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изучения родного (татарского) языка. К концу обучения в 6 классе обучающийся научится: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>участвовать в диалогах, беседах, дискуссиях на различные темы;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>подробно и сжато передавать содержание прочитанных текстов;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>воспринимать на слух и понимать основное содержание аудиотекстов и видеотекстов;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>читать и находить нужную информацию в текстах;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>определять тему и основную мысль текста;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>корректировать заданные тексты с учётом правильности, богатства и выразительности письменной речи;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>писать тексты с использованием картинок, произведений искусства;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 xml:space="preserve">составлять план прочитанного текста с целью дальнейшего </w:t>
      </w:r>
      <w:r w:rsidRPr="00CA4934">
        <w:rPr>
          <w:rFonts w:ascii="Times New Roman" w:hAnsi="Times New Roman"/>
          <w:sz w:val="28"/>
          <w:szCs w:val="28"/>
          <w:lang w:val="tt-RU"/>
        </w:rPr>
        <w:lastRenderedPageBreak/>
        <w:t>воспроизведения содержания текста в устной и письменной форме;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>различать гласные переднего и заднего ряда; огублённые и неогублённые;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>давать полную характеристику гласным звукам;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>распознавать виды гармонии гласных;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 xml:space="preserve">правильно употреблять звук [ʼ] (гамза); 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 xml:space="preserve">определять качественные характеристики согласных звуков; 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>определять правописание букв, обозначающих сочетание двух звуков, правописание букв ъ и ь;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>использовать словарь синонимов и антонимов;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>проводить лексический анализ слова;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>образовывать однокоренные слова;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>склонять существительные с окончанием принадлежности по падежам;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 xml:space="preserve">распознавать личные, указательные, вопросительные, притяжательные местоимения; 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>распознавать разряды числительных (количественные, порядковые, собирательные, приблизительные, разделительные);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>распознавать спрягаемые личные формы глагола (изъявительное, повелительное, условное и желательное наклонение);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 xml:space="preserve">определять общее значение, употребление в речи повелительного, условного наклонений глагола; 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>употреблять в речи звукоподражательные слова, междометия, модальные слова и частицы;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 xml:space="preserve">находить и самостоятельно составлять предложения с однородными членами; 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>находить второстепенные члены предложения (определение, дополнение, обстоятельство);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 xml:space="preserve">находить вводные слова, обращения, правильно употреблять их в речи; 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>проводить синтаксический анализ простого предложения;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>ставить знаки препинания в простом предложении;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CA4934">
        <w:rPr>
          <w:rFonts w:ascii="Times New Roman" w:hAnsi="Times New Roman"/>
          <w:sz w:val="28"/>
          <w:szCs w:val="28"/>
          <w:lang w:val="tt-RU"/>
        </w:rPr>
        <w:t>соблюдать в практике речевого общения основные орфоэпические, лексические, грамматические нормы татарского литературного языка.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63.11.5.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изучения родного (татарского) языка. К концу обучения в 7 классе обучающийся научится: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передавать содержание текста с изменением лица рассказчика;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текст как речевое произведение, выявлять его структуру, особенности деления на абзацы;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давать развёрнутые ответы на вопросы;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проводить сопоставительный анализ гласных звуков татарского и русского языков;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проводить сопоставительный анализ согласных звуков татарского и русского языков;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правильно ставить ударение в заимствованных словах;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работать с толковым словарём татарского языка;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распознавать неопределённые, определительные и отрицательные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местоимения;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неспрягаемые формы глагола (инфинитив, имя действия, причастие, деепричастие);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наречия, разряды наречий (наречия образа действия, меры и степени, сравнения, места, времени, цели),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синтаксическую роль наречий в предложении;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применять способы передачи чужой речи;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прямую и косвенную речь;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формулировать предложения с прямой речью;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преобразовывать прямую речь в косвенную речь;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признаки сложного предложения;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и правильно строить простое и сложное предложения с сочинительными союзами.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63.11.6.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изучения родного (татарского) языка. К концу обучения в 8 классе обучающийся научится: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iCs/>
          <w:sz w:val="28"/>
          <w:szCs w:val="28"/>
          <w:lang w:val="ru-RU"/>
        </w:rPr>
        <w:t>высказываться в соответствии с предложенной ситуацией общения;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определять типы текстов (повествование, описание, рассуждение) и создавать собственные тексты заданного типа;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составлять собственные тексты по заданным заглавиям;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проводить краткие выписки из текста для использования их в собственных высказываниях;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орфоэпический словарь татарского языка при определении правильного произношения слов;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</w:t>
      </w:r>
      <w:r w:rsidRPr="00CA4934">
        <w:rPr>
          <w:rFonts w:ascii="Times New Roman" w:hAnsi="Times New Roman"/>
          <w:sz w:val="28"/>
          <w:szCs w:val="28"/>
          <w:lang w:val="ru-RU"/>
        </w:rPr>
        <w:t>рисоединять окончания к заимствованиям;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определять случаи 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субстантивации прилагательных;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изменять субстантивированные имена прилагательные по падежам;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различать сложносочинённое и сложноподчинённое предложения;</w:t>
      </w:r>
    </w:p>
    <w:p w:rsidR="00CD548C" w:rsidRPr="00CA4934" w:rsidRDefault="00CD548C" w:rsidP="00CD548C">
      <w:pPr>
        <w:shd w:val="clear" w:color="auto" w:fill="FFFFFF"/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выделять главную и придаточную части сложноподчинённого предложения;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определять синтетическое сложноподчинённое предложение, с</w:t>
      </w: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интетические средства связи;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распознавать а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налитическое сложноподчинённое предложение, аналитические средства связи;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выявлять в</w:t>
      </w:r>
      <w:r w:rsidRPr="00CA4934">
        <w:rPr>
          <w:rFonts w:ascii="Times New Roman" w:hAnsi="Times New Roman"/>
          <w:sz w:val="28"/>
          <w:szCs w:val="28"/>
          <w:lang w:val="tt-RU"/>
        </w:rPr>
        <w:t>иды сложноподчинённых предложений (подлежащные, сказуемные, дополнительные, определительные, времени, места, образа действия, меры и степени, цели, причины, условные, уступительные);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ставить з</w:t>
      </w: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наки препинания в сложносочинённых и сложноподчинённых предложениях;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применять знания по синтаксису и пунктуации при выполнении различных видов языкового анализа и в речевой практике;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представлять родную страну и культуру на татарском языке;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понимать особенности использования мимики и жестов в разговорной речи.</w:t>
      </w:r>
    </w:p>
    <w:p w:rsidR="00CD548C" w:rsidRPr="00CA4934" w:rsidRDefault="00CD548C" w:rsidP="00CD54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63.11.7.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изучения родного (татарского) языка. К концу обучения в 9 классе обучающийся научится:</w:t>
      </w:r>
    </w:p>
    <w:p w:rsidR="00CD548C" w:rsidRPr="00CA4934" w:rsidRDefault="00CD548C" w:rsidP="00CD548C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Cs/>
          <w:sz w:val="28"/>
          <w:szCs w:val="28"/>
          <w:lang w:val="ru-RU"/>
        </w:rPr>
      </w:pPr>
      <w:r w:rsidRPr="00CA4934">
        <w:rPr>
          <w:rFonts w:ascii="Times New Roman" w:hAnsi="Times New Roman"/>
          <w:iCs/>
          <w:sz w:val="28"/>
          <w:szCs w:val="28"/>
          <w:lang w:val="ru-RU"/>
        </w:rPr>
        <w:lastRenderedPageBreak/>
        <w:t>кратко излагать результаты выполненной проектной работы на татарском языке;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извлекать информацию из различных источников, пользоваться лингвистическими словарями, справочной литературой; 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работать с книгой, статьями из газет и журналов, интернет-ресурсами; 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определять профессиональную лексику;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выявлять устаревшие слова; 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распознавать неологизмы;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различать способы словообразования в татарском языке (корневые, производные, составные, парные слова);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определять значение и употребление в речи вспомогательных глаголов; 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распознавать предикативные слова;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 xml:space="preserve">употреблять стилистически окрашенную лексику; </w:t>
      </w:r>
    </w:p>
    <w:p w:rsidR="00CD548C" w:rsidRPr="00CA4934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определять стили речи (научный, официально-деловой, разговорный, художественный, публицистический);</w:t>
      </w:r>
    </w:p>
    <w:p w:rsidR="00A40B4E" w:rsidRPr="00CD548C" w:rsidRDefault="00CD548C" w:rsidP="00CD54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/>
        </w:rPr>
        <w:t>сопоставлять сложноподчинённые предложени</w:t>
      </w:r>
      <w:r>
        <w:rPr>
          <w:rFonts w:ascii="Times New Roman" w:eastAsia="Times New Roman" w:hAnsi="Times New Roman"/>
          <w:sz w:val="28"/>
          <w:szCs w:val="28"/>
          <w:lang w:val="ru-RU"/>
        </w:rPr>
        <w:t>я татарского и русского языков.</w:t>
      </w:r>
    </w:p>
    <w:sectPr w:rsidR="00A40B4E" w:rsidRPr="00CD54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0C8"/>
    <w:rsid w:val="00A40B4E"/>
    <w:rsid w:val="00AA60C8"/>
    <w:rsid w:val="00CD5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307A2"/>
  <w15:chartTrackingRefBased/>
  <w15:docId w15:val="{B1DB8564-CD44-46BA-98E7-2B416EB94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548C"/>
    <w:pPr>
      <w:widowControl w:val="0"/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CD548C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548C"/>
    <w:rPr>
      <w:rFonts w:ascii="Times New Roman" w:eastAsia="Times New Roman" w:hAnsi="Times New Roman" w:cs="Times New Roman"/>
      <w:b/>
      <w:sz w:val="28"/>
      <w:szCs w:val="32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5459</Words>
  <Characters>31119</Characters>
  <Application>Microsoft Office Word</Application>
  <DocSecurity>0</DocSecurity>
  <Lines>259</Lines>
  <Paragraphs>73</Paragraphs>
  <ScaleCrop>false</ScaleCrop>
  <Company/>
  <LinksUpToDate>false</LinksUpToDate>
  <CharactersWithSpaces>36505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2023-09-03T11:01:00Z</dcterms:created>
  <dcterms:modified xsi:type="dcterms:W3CDTF">2023-09-03T11:02:00Z</dcterms:modified>
</cp:coreProperties>
</file>